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BC93" w14:textId="77777777" w:rsidR="00CD419F" w:rsidRDefault="00CD419F" w:rsidP="008E0BFF">
      <w:pPr>
        <w:jc w:val="right"/>
      </w:pPr>
    </w:p>
    <w:p w14:paraId="7B6617E2" w14:textId="5CC1F570" w:rsidR="008E0BFF" w:rsidRDefault="008E0BFF" w:rsidP="008E0BFF">
      <w:pPr>
        <w:jc w:val="right"/>
      </w:pPr>
    </w:p>
    <w:p w14:paraId="16AF3A0E" w14:textId="77777777" w:rsidR="008E0BFF" w:rsidRPr="008E0BFF" w:rsidRDefault="008E0BFF" w:rsidP="008E0BFF"/>
    <w:p w14:paraId="5B52F5CA" w14:textId="35C6FD31" w:rsidR="008E0BFF" w:rsidRPr="008E0BFF" w:rsidRDefault="00C924C4" w:rsidP="008E0BFF">
      <w:r>
        <w:t xml:space="preserve">                                           </w:t>
      </w:r>
      <w:r>
        <w:rPr>
          <w:noProof/>
        </w:rPr>
        <w:drawing>
          <wp:inline distT="0" distB="0" distL="0" distR="0" wp14:anchorId="074A3545" wp14:editId="7C116803">
            <wp:extent cx="990600" cy="990600"/>
            <wp:effectExtent l="0" t="0" r="0" b="0"/>
            <wp:docPr id="12377343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34377" name="Grafik 1237734377"/>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rPr>
          <w:noProof/>
        </w:rPr>
        <w:drawing>
          <wp:inline distT="0" distB="0" distL="0" distR="0" wp14:anchorId="66321856" wp14:editId="2EADFEB2">
            <wp:extent cx="1369002" cy="876300"/>
            <wp:effectExtent l="0" t="0" r="0" b="0"/>
            <wp:docPr id="621057939" name="Grafik 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057939" name="Grafik 2" descr="Ein Bild, das Text, Schrift, Grafiken,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299" cy="893133"/>
                    </a:xfrm>
                    <a:prstGeom prst="rect">
                      <a:avLst/>
                    </a:prstGeom>
                  </pic:spPr>
                </pic:pic>
              </a:graphicData>
            </a:graphic>
          </wp:inline>
        </w:drawing>
      </w:r>
    </w:p>
    <w:p w14:paraId="18AC23E5" w14:textId="77777777" w:rsidR="008E0BFF" w:rsidRPr="008E0BFF" w:rsidRDefault="008E0BFF" w:rsidP="008E0BFF"/>
    <w:p w14:paraId="1EE9D60B" w14:textId="77777777" w:rsidR="008E0BFF" w:rsidRPr="008E0BFF" w:rsidRDefault="008E0BFF" w:rsidP="008E0BFF"/>
    <w:p w14:paraId="0BC53346" w14:textId="77777777" w:rsidR="008E0BFF" w:rsidRDefault="008E0BFF" w:rsidP="008E0BFF"/>
    <w:p w14:paraId="274CBEA7" w14:textId="77777777" w:rsidR="008E0BFF" w:rsidRDefault="008E0BFF" w:rsidP="008E0BFF"/>
    <w:p w14:paraId="463AC550" w14:textId="77777777" w:rsidR="008E0BFF" w:rsidRPr="00C924C4" w:rsidRDefault="008E0BFF" w:rsidP="008E0BFF">
      <w:pPr>
        <w:jc w:val="center"/>
        <w:rPr>
          <w:rFonts w:ascii="Arial" w:hAnsi="Arial" w:cs="Arial"/>
          <w:b/>
          <w:bCs/>
          <w:sz w:val="32"/>
          <w:szCs w:val="32"/>
          <w:u w:val="single"/>
        </w:rPr>
      </w:pPr>
      <w:r w:rsidRPr="00C924C4">
        <w:rPr>
          <w:rFonts w:ascii="Arial" w:hAnsi="Arial" w:cs="Arial"/>
          <w:b/>
          <w:bCs/>
          <w:sz w:val="32"/>
          <w:szCs w:val="32"/>
          <w:u w:val="single"/>
        </w:rPr>
        <w:t>Durchführungsbes</w:t>
      </w:r>
      <w:r w:rsidR="003B1868" w:rsidRPr="00C924C4">
        <w:rPr>
          <w:rFonts w:ascii="Arial" w:hAnsi="Arial" w:cs="Arial"/>
          <w:b/>
          <w:bCs/>
          <w:sz w:val="32"/>
          <w:szCs w:val="32"/>
          <w:u w:val="single"/>
        </w:rPr>
        <w:t>timmungen für den Jugendtag</w:t>
      </w:r>
      <w:r w:rsidRPr="00C924C4">
        <w:rPr>
          <w:rFonts w:ascii="Arial" w:hAnsi="Arial" w:cs="Arial"/>
          <w:b/>
          <w:bCs/>
          <w:sz w:val="32"/>
          <w:szCs w:val="32"/>
          <w:u w:val="single"/>
        </w:rPr>
        <w:t xml:space="preserve"> </w:t>
      </w:r>
    </w:p>
    <w:p w14:paraId="57B07430" w14:textId="77777777" w:rsidR="008E0BFF" w:rsidRPr="00C924C4" w:rsidRDefault="009854C4" w:rsidP="008E0BFF">
      <w:pPr>
        <w:jc w:val="center"/>
        <w:rPr>
          <w:rFonts w:ascii="Arial" w:hAnsi="Arial" w:cs="Arial"/>
          <w:b/>
          <w:bCs/>
          <w:sz w:val="32"/>
          <w:szCs w:val="32"/>
          <w:u w:val="single"/>
        </w:rPr>
      </w:pPr>
      <w:r w:rsidRPr="00C924C4">
        <w:rPr>
          <w:rFonts w:ascii="Arial" w:hAnsi="Arial" w:cs="Arial"/>
          <w:b/>
          <w:bCs/>
          <w:sz w:val="32"/>
          <w:szCs w:val="32"/>
          <w:u w:val="single"/>
        </w:rPr>
        <w:t>der Jugendgruppe</w:t>
      </w:r>
      <w:r w:rsidR="008E0BFF" w:rsidRPr="00C924C4">
        <w:rPr>
          <w:rFonts w:ascii="Arial" w:hAnsi="Arial" w:cs="Arial"/>
          <w:b/>
          <w:bCs/>
          <w:sz w:val="32"/>
          <w:szCs w:val="32"/>
          <w:u w:val="single"/>
        </w:rPr>
        <w:t xml:space="preserve"> </w:t>
      </w:r>
      <w:proofErr w:type="spellStart"/>
      <w:r w:rsidR="008E0BFF" w:rsidRPr="00C924C4">
        <w:rPr>
          <w:rFonts w:ascii="Arial" w:hAnsi="Arial" w:cs="Arial"/>
          <w:b/>
          <w:bCs/>
          <w:sz w:val="32"/>
          <w:szCs w:val="32"/>
          <w:u w:val="single"/>
        </w:rPr>
        <w:t>Pittental</w:t>
      </w:r>
      <w:proofErr w:type="spellEnd"/>
    </w:p>
    <w:p w14:paraId="27664562" w14:textId="77777777" w:rsidR="008E0BFF" w:rsidRDefault="008E0BFF" w:rsidP="008E0BFF">
      <w:pPr>
        <w:jc w:val="center"/>
        <w:rPr>
          <w:rFonts w:ascii="Arial" w:hAnsi="Arial" w:cs="Arial"/>
          <w:sz w:val="32"/>
          <w:szCs w:val="32"/>
        </w:rPr>
      </w:pPr>
    </w:p>
    <w:p w14:paraId="19808251" w14:textId="77777777" w:rsidR="00D016D5" w:rsidRPr="00C56FCA" w:rsidRDefault="008E0BFF" w:rsidP="008E0BFF">
      <w:pPr>
        <w:rPr>
          <w:rFonts w:ascii="Arial" w:hAnsi="Arial" w:cs="Arial"/>
          <w:sz w:val="18"/>
          <w:szCs w:val="18"/>
        </w:rPr>
      </w:pPr>
      <w:r w:rsidRPr="00C56FCA">
        <w:rPr>
          <w:rFonts w:ascii="Arial" w:hAnsi="Arial" w:cs="Arial"/>
          <w:sz w:val="18"/>
          <w:szCs w:val="18"/>
          <w:u w:val="single"/>
        </w:rPr>
        <w:t>Teilnahmeverpflichtung:</w:t>
      </w:r>
      <w:r w:rsidRPr="00C56FCA">
        <w:rPr>
          <w:rFonts w:ascii="Arial" w:hAnsi="Arial" w:cs="Arial"/>
          <w:sz w:val="18"/>
          <w:szCs w:val="18"/>
        </w:rPr>
        <w:t xml:space="preserve"> </w:t>
      </w:r>
    </w:p>
    <w:p w14:paraId="72141C5D" w14:textId="2E71ECF5" w:rsidR="008E0BFF" w:rsidRPr="00C56FCA" w:rsidRDefault="008E0BFF" w:rsidP="00D016D5">
      <w:pPr>
        <w:ind w:left="708"/>
        <w:rPr>
          <w:rFonts w:ascii="Arial" w:hAnsi="Arial" w:cs="Arial"/>
          <w:sz w:val="18"/>
          <w:szCs w:val="18"/>
        </w:rPr>
      </w:pPr>
      <w:r w:rsidRPr="00C56FCA">
        <w:rPr>
          <w:rFonts w:ascii="Arial" w:hAnsi="Arial" w:cs="Arial"/>
          <w:sz w:val="18"/>
          <w:szCs w:val="18"/>
        </w:rPr>
        <w:t>b</w:t>
      </w:r>
      <w:r w:rsidR="00B02401" w:rsidRPr="00C56FCA">
        <w:rPr>
          <w:rFonts w:ascii="Arial" w:hAnsi="Arial" w:cs="Arial"/>
          <w:sz w:val="18"/>
          <w:szCs w:val="18"/>
        </w:rPr>
        <w:t>esteht für alle Vereine der Jugendg</w:t>
      </w:r>
      <w:r w:rsidRPr="00C56FCA">
        <w:rPr>
          <w:rFonts w:ascii="Arial" w:hAnsi="Arial" w:cs="Arial"/>
          <w:sz w:val="18"/>
          <w:szCs w:val="18"/>
        </w:rPr>
        <w:t>ruppe. Die Vereine sind verpflichtet mit allen genannten Mannschaften, welche für die Meisterschaft gemeldet wurden, am Jugendtag tei</w:t>
      </w:r>
      <w:r w:rsidR="004D0800" w:rsidRPr="00C56FCA">
        <w:rPr>
          <w:rFonts w:ascii="Arial" w:hAnsi="Arial" w:cs="Arial"/>
          <w:sz w:val="18"/>
          <w:szCs w:val="18"/>
        </w:rPr>
        <w:t>l</w:t>
      </w:r>
      <w:r w:rsidRPr="00C56FCA">
        <w:rPr>
          <w:rFonts w:ascii="Arial" w:hAnsi="Arial" w:cs="Arial"/>
          <w:sz w:val="18"/>
          <w:szCs w:val="18"/>
        </w:rPr>
        <w:t>zunehmen</w:t>
      </w:r>
      <w:r w:rsidR="00ED379E" w:rsidRPr="00C56FCA">
        <w:rPr>
          <w:rFonts w:ascii="Arial" w:hAnsi="Arial" w:cs="Arial"/>
          <w:sz w:val="18"/>
          <w:szCs w:val="18"/>
        </w:rPr>
        <w:t xml:space="preserve"> (U7 bis U13)</w:t>
      </w:r>
    </w:p>
    <w:p w14:paraId="08910BCF" w14:textId="77777777" w:rsidR="00D016D5" w:rsidRPr="00C56FCA" w:rsidRDefault="00D016D5" w:rsidP="00D016D5">
      <w:pPr>
        <w:rPr>
          <w:rFonts w:ascii="Arial" w:hAnsi="Arial" w:cs="Arial"/>
          <w:sz w:val="18"/>
          <w:szCs w:val="18"/>
        </w:rPr>
      </w:pPr>
      <w:r w:rsidRPr="00C56FCA">
        <w:rPr>
          <w:rFonts w:ascii="Arial" w:hAnsi="Arial" w:cs="Arial"/>
          <w:sz w:val="18"/>
          <w:szCs w:val="18"/>
          <w:u w:val="single"/>
        </w:rPr>
        <w:t>Nichtantreten einer Mannschaft:</w:t>
      </w:r>
    </w:p>
    <w:p w14:paraId="3F7EA697" w14:textId="77777777" w:rsidR="00D016D5" w:rsidRPr="00C56FCA" w:rsidRDefault="00C93165" w:rsidP="00D016D5">
      <w:pPr>
        <w:ind w:left="708"/>
        <w:rPr>
          <w:rFonts w:ascii="Arial" w:hAnsi="Arial" w:cs="Arial"/>
          <w:sz w:val="18"/>
          <w:szCs w:val="18"/>
        </w:rPr>
      </w:pPr>
      <w:r w:rsidRPr="00C56FCA">
        <w:rPr>
          <w:rFonts w:ascii="Arial" w:hAnsi="Arial" w:cs="Arial"/>
          <w:sz w:val="18"/>
          <w:szCs w:val="18"/>
        </w:rPr>
        <w:t>Pönale € 150</w:t>
      </w:r>
    </w:p>
    <w:p w14:paraId="78C9D701" w14:textId="77777777" w:rsidR="00D016D5" w:rsidRPr="00C56FCA" w:rsidRDefault="00D016D5" w:rsidP="00D016D5">
      <w:pPr>
        <w:rPr>
          <w:rFonts w:ascii="Arial" w:hAnsi="Arial" w:cs="Arial"/>
          <w:sz w:val="18"/>
          <w:szCs w:val="18"/>
          <w:u w:val="single"/>
        </w:rPr>
      </w:pPr>
      <w:r w:rsidRPr="00C56FCA">
        <w:rPr>
          <w:rFonts w:ascii="Arial" w:hAnsi="Arial" w:cs="Arial"/>
          <w:sz w:val="18"/>
          <w:szCs w:val="18"/>
          <w:u w:val="single"/>
        </w:rPr>
        <w:t>Straffälle:</w:t>
      </w:r>
    </w:p>
    <w:p w14:paraId="0F91EDC1" w14:textId="4DC385E3" w:rsidR="00D016D5" w:rsidRPr="00C56FCA" w:rsidRDefault="00D016D5" w:rsidP="00ED379E">
      <w:pPr>
        <w:ind w:left="708"/>
        <w:rPr>
          <w:rFonts w:ascii="Arial" w:hAnsi="Arial" w:cs="Arial"/>
          <w:sz w:val="18"/>
          <w:szCs w:val="18"/>
        </w:rPr>
      </w:pPr>
      <w:r w:rsidRPr="00C56FCA">
        <w:rPr>
          <w:rFonts w:ascii="Arial" w:hAnsi="Arial" w:cs="Arial"/>
          <w:sz w:val="18"/>
          <w:szCs w:val="18"/>
        </w:rPr>
        <w:t>Werden n</w:t>
      </w:r>
      <w:r w:rsidR="004D0800" w:rsidRPr="00C56FCA">
        <w:rPr>
          <w:rFonts w:ascii="Arial" w:hAnsi="Arial" w:cs="Arial"/>
          <w:sz w:val="18"/>
          <w:szCs w:val="18"/>
        </w:rPr>
        <w:t>ach den Bestimmungen vom NÖFV</w:t>
      </w:r>
      <w:r w:rsidRPr="00C56FCA">
        <w:rPr>
          <w:rFonts w:ascii="Arial" w:hAnsi="Arial" w:cs="Arial"/>
          <w:sz w:val="18"/>
          <w:szCs w:val="18"/>
        </w:rPr>
        <w:t xml:space="preserve"> vom Strafausschu</w:t>
      </w:r>
      <w:r w:rsidR="00ED379E" w:rsidRPr="00C56FCA">
        <w:rPr>
          <w:rFonts w:ascii="Arial" w:hAnsi="Arial" w:cs="Arial"/>
          <w:sz w:val="18"/>
          <w:szCs w:val="18"/>
        </w:rPr>
        <w:t>ss</w:t>
      </w:r>
      <w:r w:rsidRPr="00C56FCA">
        <w:rPr>
          <w:rFonts w:ascii="Arial" w:hAnsi="Arial" w:cs="Arial"/>
          <w:sz w:val="18"/>
          <w:szCs w:val="18"/>
        </w:rPr>
        <w:t xml:space="preserve"> gea</w:t>
      </w:r>
      <w:r w:rsidR="00FD7741" w:rsidRPr="00C56FCA">
        <w:rPr>
          <w:rFonts w:ascii="Arial" w:hAnsi="Arial" w:cs="Arial"/>
          <w:sz w:val="18"/>
          <w:szCs w:val="18"/>
        </w:rPr>
        <w:t>h</w:t>
      </w:r>
      <w:r w:rsidRPr="00C56FCA">
        <w:rPr>
          <w:rFonts w:ascii="Arial" w:hAnsi="Arial" w:cs="Arial"/>
          <w:sz w:val="18"/>
          <w:szCs w:val="18"/>
        </w:rPr>
        <w:t>ndet.</w:t>
      </w:r>
      <w:r w:rsidR="00FD7741" w:rsidRPr="00C56FCA">
        <w:rPr>
          <w:rFonts w:ascii="Arial" w:hAnsi="Arial" w:cs="Arial"/>
          <w:sz w:val="18"/>
          <w:szCs w:val="18"/>
        </w:rPr>
        <w:br/>
      </w:r>
      <w:r w:rsidRPr="00C56FCA">
        <w:rPr>
          <w:rFonts w:ascii="Arial" w:hAnsi="Arial" w:cs="Arial"/>
          <w:sz w:val="18"/>
          <w:szCs w:val="18"/>
        </w:rPr>
        <w:t>Die Entscheidungen sind unanfechtbar.</w:t>
      </w:r>
    </w:p>
    <w:p w14:paraId="02F58649" w14:textId="32AAB5F1" w:rsidR="00ED379E" w:rsidRPr="00C56FCA" w:rsidRDefault="00D016D5" w:rsidP="00D016D5">
      <w:pPr>
        <w:rPr>
          <w:rFonts w:ascii="Arial" w:hAnsi="Arial" w:cs="Arial"/>
          <w:sz w:val="18"/>
          <w:szCs w:val="18"/>
          <w:u w:val="single"/>
        </w:rPr>
      </w:pPr>
      <w:r w:rsidRPr="00C56FCA">
        <w:rPr>
          <w:rFonts w:ascii="Arial" w:hAnsi="Arial" w:cs="Arial"/>
          <w:sz w:val="18"/>
          <w:szCs w:val="18"/>
          <w:u w:val="single"/>
        </w:rPr>
        <w:t>Schiedsrichterbesetzung:</w:t>
      </w:r>
    </w:p>
    <w:p w14:paraId="5A12A249" w14:textId="1ACE58F5" w:rsidR="00ED379E" w:rsidRPr="00C56FCA" w:rsidRDefault="00ED379E" w:rsidP="00D016D5">
      <w:pPr>
        <w:rPr>
          <w:rFonts w:ascii="Arial" w:hAnsi="Arial" w:cs="Arial"/>
          <w:sz w:val="18"/>
          <w:szCs w:val="18"/>
        </w:rPr>
      </w:pPr>
      <w:r w:rsidRPr="00C56FCA">
        <w:rPr>
          <w:rFonts w:ascii="Arial" w:hAnsi="Arial" w:cs="Arial"/>
          <w:sz w:val="18"/>
          <w:szCs w:val="18"/>
        </w:rPr>
        <w:t xml:space="preserve">  </w:t>
      </w:r>
      <w:r w:rsidRPr="00C56FCA">
        <w:rPr>
          <w:rFonts w:ascii="Arial" w:hAnsi="Arial" w:cs="Arial"/>
          <w:sz w:val="18"/>
          <w:szCs w:val="18"/>
        </w:rPr>
        <w:tab/>
        <w:t>Schiedsrichter der SRG-Süd U11 bis U13, Rest ohne Schiedsrichter</w:t>
      </w:r>
    </w:p>
    <w:p w14:paraId="657AC6C6" w14:textId="7DD64ECE" w:rsidR="00D016D5" w:rsidRPr="00C56FCA" w:rsidRDefault="00D016D5" w:rsidP="00D016D5">
      <w:pPr>
        <w:rPr>
          <w:rFonts w:ascii="Arial" w:hAnsi="Arial" w:cs="Arial"/>
          <w:sz w:val="18"/>
          <w:szCs w:val="18"/>
        </w:rPr>
      </w:pPr>
      <w:r w:rsidRPr="00C56FCA">
        <w:rPr>
          <w:rFonts w:ascii="Arial" w:hAnsi="Arial" w:cs="Arial"/>
          <w:sz w:val="18"/>
          <w:szCs w:val="18"/>
          <w:u w:val="single"/>
        </w:rPr>
        <w:t>Ergebnisse</w:t>
      </w:r>
      <w:r w:rsidR="000A5F3F" w:rsidRPr="00C56FCA">
        <w:rPr>
          <w:rFonts w:ascii="Arial" w:hAnsi="Arial" w:cs="Arial"/>
          <w:sz w:val="18"/>
          <w:szCs w:val="18"/>
          <w:u w:val="single"/>
        </w:rPr>
        <w:t xml:space="preserve"> und Reglement</w:t>
      </w:r>
      <w:r w:rsidRPr="00C56FCA">
        <w:rPr>
          <w:rFonts w:ascii="Arial" w:hAnsi="Arial" w:cs="Arial"/>
          <w:sz w:val="18"/>
          <w:szCs w:val="18"/>
          <w:u w:val="single"/>
        </w:rPr>
        <w:t>:</w:t>
      </w:r>
    </w:p>
    <w:p w14:paraId="3228908B" w14:textId="5F08444E" w:rsidR="00CA20EC" w:rsidRPr="00C56FCA" w:rsidRDefault="009854C4" w:rsidP="00D016D5">
      <w:pPr>
        <w:ind w:left="708"/>
        <w:rPr>
          <w:rFonts w:ascii="Arial" w:hAnsi="Arial" w:cs="Arial"/>
          <w:sz w:val="18"/>
          <w:szCs w:val="18"/>
        </w:rPr>
      </w:pPr>
      <w:r w:rsidRPr="00C56FCA">
        <w:rPr>
          <w:rFonts w:ascii="Arial" w:hAnsi="Arial" w:cs="Arial"/>
          <w:sz w:val="18"/>
          <w:szCs w:val="18"/>
        </w:rPr>
        <w:t xml:space="preserve">Der Turnierleitung </w:t>
      </w:r>
      <w:r w:rsidR="00ED379E" w:rsidRPr="00C56FCA">
        <w:rPr>
          <w:rFonts w:ascii="Arial" w:hAnsi="Arial" w:cs="Arial"/>
          <w:sz w:val="18"/>
          <w:szCs w:val="18"/>
        </w:rPr>
        <w:t>obliegt</w:t>
      </w:r>
      <w:r w:rsidR="00D016D5" w:rsidRPr="00C56FCA">
        <w:rPr>
          <w:rFonts w:ascii="Arial" w:hAnsi="Arial" w:cs="Arial"/>
          <w:sz w:val="18"/>
          <w:szCs w:val="18"/>
        </w:rPr>
        <w:t xml:space="preserve"> die Auswertung der </w:t>
      </w:r>
      <w:r w:rsidR="00CA20EC" w:rsidRPr="00C56FCA">
        <w:rPr>
          <w:rFonts w:ascii="Arial" w:hAnsi="Arial" w:cs="Arial"/>
          <w:sz w:val="18"/>
          <w:szCs w:val="18"/>
        </w:rPr>
        <w:t>Spielergebnisse</w:t>
      </w:r>
      <w:r w:rsidR="000A5F3F" w:rsidRPr="00C56FCA">
        <w:rPr>
          <w:rFonts w:ascii="Arial" w:hAnsi="Arial" w:cs="Arial"/>
          <w:sz w:val="18"/>
          <w:szCs w:val="18"/>
        </w:rPr>
        <w:t>. Gespielt wird nach den neuen Spielformen des NÖFV.</w:t>
      </w:r>
    </w:p>
    <w:p w14:paraId="593DEC93" w14:textId="77777777" w:rsidR="00D016D5" w:rsidRPr="00C56FCA" w:rsidRDefault="00CA20EC" w:rsidP="00CA20EC">
      <w:pPr>
        <w:rPr>
          <w:rFonts w:ascii="Arial" w:hAnsi="Arial" w:cs="Arial"/>
          <w:sz w:val="18"/>
          <w:szCs w:val="18"/>
          <w:u w:val="single"/>
        </w:rPr>
      </w:pPr>
      <w:r w:rsidRPr="00C56FCA">
        <w:rPr>
          <w:rFonts w:ascii="Arial" w:hAnsi="Arial" w:cs="Arial"/>
          <w:sz w:val="18"/>
          <w:szCs w:val="18"/>
          <w:u w:val="single"/>
        </w:rPr>
        <w:t>Spieler:</w:t>
      </w:r>
      <w:r w:rsidR="00D016D5" w:rsidRPr="00C56FCA">
        <w:rPr>
          <w:rFonts w:ascii="Arial" w:hAnsi="Arial" w:cs="Arial"/>
          <w:sz w:val="18"/>
          <w:szCs w:val="18"/>
          <w:u w:val="single"/>
        </w:rPr>
        <w:t xml:space="preserve"> </w:t>
      </w:r>
    </w:p>
    <w:p w14:paraId="501E2A75" w14:textId="2D968A1C" w:rsidR="004D0800" w:rsidRPr="00C56FCA" w:rsidRDefault="00ED379E" w:rsidP="00CA20EC">
      <w:pPr>
        <w:ind w:left="708"/>
        <w:rPr>
          <w:rFonts w:ascii="Arial" w:hAnsi="Arial" w:cs="Arial"/>
          <w:sz w:val="18"/>
          <w:szCs w:val="18"/>
        </w:rPr>
      </w:pPr>
      <w:r w:rsidRPr="00C56FCA">
        <w:rPr>
          <w:rFonts w:ascii="Arial" w:hAnsi="Arial" w:cs="Arial"/>
          <w:sz w:val="18"/>
          <w:szCs w:val="18"/>
        </w:rPr>
        <w:t xml:space="preserve">Nur Spieler der richtigen Altersklasse dürfen eingesetzt werden. Gastspieler oder Spieler, die nicht der richtigen Altersklasse angehören, müssen vorab der Turnierleitung gemeldet werden und das Einverständnis aller Gegner eingeholt werden. Ein Einsatz eines unberechtigten Spielers ohne Zustimmung führt zur Disqualifikation und die Mannschaft wird automatisch an die letzte Stelle </w:t>
      </w:r>
      <w:r w:rsidR="00D67494" w:rsidRPr="00C56FCA">
        <w:rPr>
          <w:rFonts w:ascii="Arial" w:hAnsi="Arial" w:cs="Arial"/>
          <w:sz w:val="18"/>
          <w:szCs w:val="18"/>
        </w:rPr>
        <w:t>gereiht</w:t>
      </w:r>
      <w:r w:rsidRPr="00C56FCA">
        <w:rPr>
          <w:rFonts w:ascii="Arial" w:hAnsi="Arial" w:cs="Arial"/>
          <w:sz w:val="18"/>
          <w:szCs w:val="18"/>
        </w:rPr>
        <w:t>.</w:t>
      </w:r>
    </w:p>
    <w:p w14:paraId="033D2194" w14:textId="600AC4D7" w:rsidR="00D67494" w:rsidRPr="00C56FCA" w:rsidRDefault="00D67494" w:rsidP="00CA20EC">
      <w:pPr>
        <w:ind w:left="708"/>
        <w:rPr>
          <w:rFonts w:ascii="Arial" w:hAnsi="Arial" w:cs="Arial"/>
          <w:sz w:val="18"/>
          <w:szCs w:val="18"/>
        </w:rPr>
      </w:pPr>
      <w:r w:rsidRPr="00C56FCA">
        <w:rPr>
          <w:rFonts w:ascii="Arial" w:hAnsi="Arial" w:cs="Arial"/>
          <w:sz w:val="18"/>
          <w:szCs w:val="18"/>
        </w:rPr>
        <w:t>Nennlisten sind vorab bei der TL abzugeben. Spielercards werden Stichprobenartig oder auf Verlangen online von der TL überprüft.</w:t>
      </w:r>
    </w:p>
    <w:p w14:paraId="182E4EB7" w14:textId="6329AC04" w:rsidR="00D67494" w:rsidRPr="00C56FCA" w:rsidRDefault="00D67494" w:rsidP="00CA20EC">
      <w:pPr>
        <w:ind w:left="708"/>
        <w:rPr>
          <w:rFonts w:ascii="Arial" w:hAnsi="Arial" w:cs="Arial"/>
          <w:sz w:val="18"/>
          <w:szCs w:val="18"/>
        </w:rPr>
      </w:pPr>
      <w:r w:rsidRPr="00C56FCA">
        <w:rPr>
          <w:rFonts w:ascii="Arial" w:hAnsi="Arial" w:cs="Arial"/>
          <w:color w:val="000000"/>
          <w:sz w:val="18"/>
          <w:szCs w:val="18"/>
        </w:rPr>
        <w:t>Bekleidung (Schuhe, Dress, Schienbeinschutz) lt. Bestimmungen des NÖFV.</w:t>
      </w:r>
    </w:p>
    <w:p w14:paraId="7469D415" w14:textId="77777777" w:rsidR="00D67494" w:rsidRPr="00C56FCA" w:rsidRDefault="00D67494" w:rsidP="00CA20EC">
      <w:pPr>
        <w:ind w:left="708"/>
        <w:rPr>
          <w:rFonts w:ascii="Arial" w:hAnsi="Arial" w:cs="Arial"/>
          <w:sz w:val="18"/>
          <w:szCs w:val="18"/>
        </w:rPr>
      </w:pPr>
    </w:p>
    <w:p w14:paraId="304FA1CC" w14:textId="77777777" w:rsidR="004D0800" w:rsidRPr="00C56FCA" w:rsidRDefault="004D0800" w:rsidP="004D0800">
      <w:pPr>
        <w:rPr>
          <w:rFonts w:ascii="Arial" w:hAnsi="Arial" w:cs="Arial"/>
          <w:sz w:val="18"/>
          <w:szCs w:val="18"/>
          <w:u w:val="single"/>
        </w:rPr>
      </w:pPr>
      <w:r w:rsidRPr="00C56FCA">
        <w:rPr>
          <w:rFonts w:ascii="Arial" w:hAnsi="Arial" w:cs="Arial"/>
          <w:sz w:val="18"/>
          <w:szCs w:val="18"/>
          <w:u w:val="single"/>
        </w:rPr>
        <w:t>Ballgröße:</w:t>
      </w:r>
    </w:p>
    <w:p w14:paraId="79FEDA09" w14:textId="611422B8" w:rsidR="004D0800" w:rsidRPr="00C56FCA" w:rsidRDefault="00323ECC" w:rsidP="004D0800">
      <w:pPr>
        <w:ind w:left="708"/>
        <w:rPr>
          <w:rFonts w:ascii="Arial" w:hAnsi="Arial" w:cs="Arial"/>
          <w:sz w:val="18"/>
          <w:szCs w:val="18"/>
        </w:rPr>
      </w:pPr>
      <w:r w:rsidRPr="00C56FCA">
        <w:rPr>
          <w:rFonts w:ascii="Arial" w:hAnsi="Arial" w:cs="Arial"/>
          <w:sz w:val="18"/>
          <w:szCs w:val="18"/>
        </w:rPr>
        <w:t>Bis U8 Gr.3, U9</w:t>
      </w:r>
      <w:r w:rsidR="007C407E" w:rsidRPr="00C56FCA">
        <w:rPr>
          <w:rFonts w:ascii="Arial" w:hAnsi="Arial" w:cs="Arial"/>
          <w:sz w:val="18"/>
          <w:szCs w:val="18"/>
        </w:rPr>
        <w:t xml:space="preserve"> bis U1</w:t>
      </w:r>
      <w:r w:rsidR="002A6F8E" w:rsidRPr="00C56FCA">
        <w:rPr>
          <w:rFonts w:ascii="Arial" w:hAnsi="Arial" w:cs="Arial"/>
          <w:sz w:val="18"/>
          <w:szCs w:val="18"/>
        </w:rPr>
        <w:t>3</w:t>
      </w:r>
      <w:r w:rsidR="00180B2A" w:rsidRPr="00C56FCA">
        <w:rPr>
          <w:rFonts w:ascii="Arial" w:hAnsi="Arial" w:cs="Arial"/>
          <w:sz w:val="18"/>
          <w:szCs w:val="18"/>
        </w:rPr>
        <w:t xml:space="preserve"> Gr. 4,</w:t>
      </w:r>
      <w:r w:rsidR="005C6F55" w:rsidRPr="00C56FCA">
        <w:rPr>
          <w:rFonts w:ascii="Arial" w:hAnsi="Arial" w:cs="Arial"/>
          <w:sz w:val="18"/>
          <w:szCs w:val="18"/>
        </w:rPr>
        <w:t xml:space="preserve"> Bälle werden von den jeweils spielenden Teams bereitgestellt</w:t>
      </w:r>
      <w:r w:rsidR="00D67494" w:rsidRPr="00C56FCA">
        <w:rPr>
          <w:rFonts w:ascii="Arial" w:hAnsi="Arial" w:cs="Arial"/>
          <w:sz w:val="18"/>
          <w:szCs w:val="18"/>
        </w:rPr>
        <w:t>.</w:t>
      </w:r>
    </w:p>
    <w:p w14:paraId="40FF7DAF" w14:textId="77777777" w:rsidR="004D0800" w:rsidRPr="00C56FCA" w:rsidRDefault="004D0800" w:rsidP="004D0800">
      <w:pPr>
        <w:rPr>
          <w:rFonts w:ascii="Arial" w:hAnsi="Arial" w:cs="Arial"/>
          <w:sz w:val="18"/>
          <w:szCs w:val="18"/>
          <w:u w:val="single"/>
        </w:rPr>
      </w:pPr>
      <w:r w:rsidRPr="00C56FCA">
        <w:rPr>
          <w:rFonts w:ascii="Arial" w:hAnsi="Arial" w:cs="Arial"/>
          <w:sz w:val="18"/>
          <w:szCs w:val="18"/>
          <w:u w:val="single"/>
        </w:rPr>
        <w:t>Getränke:</w:t>
      </w:r>
    </w:p>
    <w:p w14:paraId="24858A80" w14:textId="77777777" w:rsidR="004D0800" w:rsidRPr="00C56FCA" w:rsidRDefault="004D0800" w:rsidP="004D0800">
      <w:pPr>
        <w:ind w:left="708"/>
        <w:rPr>
          <w:rFonts w:ascii="Arial" w:hAnsi="Arial" w:cs="Arial"/>
          <w:sz w:val="18"/>
          <w:szCs w:val="18"/>
        </w:rPr>
      </w:pPr>
      <w:r w:rsidRPr="00C56FCA">
        <w:rPr>
          <w:rFonts w:ascii="Arial" w:hAnsi="Arial" w:cs="Arial"/>
          <w:sz w:val="18"/>
          <w:szCs w:val="18"/>
        </w:rPr>
        <w:t>Mineralwasser wird vom Platzbesitzer zur Verfügung gestellt.</w:t>
      </w:r>
    </w:p>
    <w:p w14:paraId="321F27DE" w14:textId="21F39341" w:rsidR="004D0800" w:rsidRPr="00C56FCA" w:rsidRDefault="00AA6A84" w:rsidP="004D0800">
      <w:pPr>
        <w:rPr>
          <w:rFonts w:ascii="Arial" w:hAnsi="Arial" w:cs="Arial"/>
          <w:sz w:val="18"/>
          <w:szCs w:val="18"/>
          <w:u w:val="single"/>
        </w:rPr>
      </w:pPr>
      <w:r w:rsidRPr="00C56FCA">
        <w:rPr>
          <w:rFonts w:ascii="Arial" w:hAnsi="Arial" w:cs="Arial"/>
          <w:sz w:val="18"/>
          <w:szCs w:val="18"/>
          <w:u w:val="single"/>
        </w:rPr>
        <w:t>Spielzeiten:</w:t>
      </w:r>
    </w:p>
    <w:p w14:paraId="7049418B" w14:textId="29E407F5" w:rsidR="00AA6A84" w:rsidRPr="00C56FCA" w:rsidRDefault="00AA6A84" w:rsidP="00AA6A84">
      <w:pPr>
        <w:ind w:left="708"/>
        <w:rPr>
          <w:rFonts w:ascii="Arial" w:hAnsi="Arial" w:cs="Arial"/>
          <w:sz w:val="18"/>
          <w:szCs w:val="18"/>
        </w:rPr>
      </w:pPr>
      <w:r w:rsidRPr="00C56FCA">
        <w:rPr>
          <w:rFonts w:ascii="Arial" w:hAnsi="Arial" w:cs="Arial"/>
          <w:sz w:val="18"/>
          <w:szCs w:val="18"/>
        </w:rPr>
        <w:t>Die Spielzeiten sind dem Turnierplan zu entnehmen. Keine Wartezeit.</w:t>
      </w:r>
      <w:r w:rsidR="00C924C4" w:rsidRPr="00C56FCA">
        <w:rPr>
          <w:rFonts w:ascii="Arial" w:hAnsi="Arial" w:cs="Arial"/>
          <w:sz w:val="18"/>
          <w:szCs w:val="18"/>
        </w:rPr>
        <w:t xml:space="preserve"> Die erstgenannte Mannschaft hat Seitenwahl, die zweitgenannte Mannschaft hat Anstoß.</w:t>
      </w:r>
    </w:p>
    <w:p w14:paraId="45645FCA" w14:textId="77777777" w:rsidR="00AA6A84" w:rsidRPr="00C56FCA" w:rsidRDefault="00AA6A84" w:rsidP="00AA6A84">
      <w:pPr>
        <w:rPr>
          <w:rFonts w:ascii="Arial" w:hAnsi="Arial" w:cs="Arial"/>
          <w:sz w:val="18"/>
          <w:szCs w:val="18"/>
          <w:u w:val="single"/>
        </w:rPr>
      </w:pPr>
      <w:r w:rsidRPr="00C56FCA">
        <w:rPr>
          <w:rFonts w:ascii="Arial" w:hAnsi="Arial" w:cs="Arial"/>
          <w:sz w:val="18"/>
          <w:szCs w:val="18"/>
          <w:u w:val="single"/>
        </w:rPr>
        <w:t>Elfmeterschießen:</w:t>
      </w:r>
    </w:p>
    <w:p w14:paraId="36BBB09C" w14:textId="4E6B5C01" w:rsidR="00AA6A84" w:rsidRPr="00C56FCA" w:rsidRDefault="0002614C" w:rsidP="00AA6A84">
      <w:pPr>
        <w:ind w:left="708"/>
        <w:rPr>
          <w:rFonts w:ascii="Arial" w:hAnsi="Arial" w:cs="Arial"/>
          <w:sz w:val="18"/>
          <w:szCs w:val="18"/>
        </w:rPr>
      </w:pPr>
      <w:r w:rsidRPr="00C56FCA">
        <w:rPr>
          <w:rFonts w:ascii="Arial" w:hAnsi="Arial" w:cs="Arial"/>
          <w:sz w:val="18"/>
          <w:szCs w:val="18"/>
        </w:rPr>
        <w:t>Bei Unentschieden in</w:t>
      </w:r>
      <w:r w:rsidR="00AA6A84" w:rsidRPr="00C56FCA">
        <w:rPr>
          <w:rFonts w:ascii="Arial" w:hAnsi="Arial" w:cs="Arial"/>
          <w:sz w:val="18"/>
          <w:szCs w:val="18"/>
        </w:rPr>
        <w:t xml:space="preserve"> </w:t>
      </w:r>
      <w:r w:rsidR="00D67494" w:rsidRPr="00C56FCA">
        <w:rPr>
          <w:rFonts w:ascii="Arial" w:hAnsi="Arial" w:cs="Arial"/>
          <w:sz w:val="18"/>
          <w:szCs w:val="18"/>
        </w:rPr>
        <w:t>KO-</w:t>
      </w:r>
      <w:r w:rsidR="00AA6A84" w:rsidRPr="00C56FCA">
        <w:rPr>
          <w:rFonts w:ascii="Arial" w:hAnsi="Arial" w:cs="Arial"/>
          <w:sz w:val="18"/>
          <w:szCs w:val="18"/>
        </w:rPr>
        <w:t>Finalspielen, wir</w:t>
      </w:r>
      <w:r w:rsidR="00276C12" w:rsidRPr="00C56FCA">
        <w:rPr>
          <w:rFonts w:ascii="Arial" w:hAnsi="Arial" w:cs="Arial"/>
          <w:sz w:val="18"/>
          <w:szCs w:val="18"/>
        </w:rPr>
        <w:t xml:space="preserve">d der Sieger durch </w:t>
      </w:r>
      <w:r w:rsidR="00D67494" w:rsidRPr="00C56FCA">
        <w:rPr>
          <w:rFonts w:ascii="Arial" w:hAnsi="Arial" w:cs="Arial"/>
          <w:sz w:val="18"/>
          <w:szCs w:val="18"/>
        </w:rPr>
        <w:t>3</w:t>
      </w:r>
      <w:r w:rsidR="00276C12" w:rsidRPr="00C56FCA">
        <w:rPr>
          <w:rFonts w:ascii="Arial" w:hAnsi="Arial" w:cs="Arial"/>
          <w:sz w:val="18"/>
          <w:szCs w:val="18"/>
        </w:rPr>
        <w:t xml:space="preserve"> nominierte </w:t>
      </w:r>
      <w:r w:rsidR="00D67494" w:rsidRPr="00C56FCA">
        <w:rPr>
          <w:rFonts w:ascii="Arial" w:hAnsi="Arial" w:cs="Arial"/>
          <w:sz w:val="18"/>
          <w:szCs w:val="18"/>
        </w:rPr>
        <w:t>Schützen und</w:t>
      </w:r>
      <w:r w:rsidR="00AA6A84" w:rsidRPr="00C56FCA">
        <w:rPr>
          <w:rFonts w:ascii="Arial" w:hAnsi="Arial" w:cs="Arial"/>
          <w:sz w:val="18"/>
          <w:szCs w:val="18"/>
        </w:rPr>
        <w:t xml:space="preserve"> danach jeweils 1 </w:t>
      </w:r>
      <w:r w:rsidR="00D67494" w:rsidRPr="00C56FCA">
        <w:rPr>
          <w:rFonts w:ascii="Arial" w:hAnsi="Arial" w:cs="Arial"/>
          <w:sz w:val="18"/>
          <w:szCs w:val="18"/>
        </w:rPr>
        <w:t>Schütze,</w:t>
      </w:r>
      <w:r w:rsidR="00AA6A84" w:rsidRPr="00C56FCA">
        <w:rPr>
          <w:rFonts w:ascii="Arial" w:hAnsi="Arial" w:cs="Arial"/>
          <w:sz w:val="18"/>
          <w:szCs w:val="18"/>
        </w:rPr>
        <w:t xml:space="preserve"> bis ein Sieger feststeht.</w:t>
      </w:r>
    </w:p>
    <w:p w14:paraId="59731D8C" w14:textId="77777777" w:rsidR="00F320C4" w:rsidRPr="00C56FCA" w:rsidRDefault="00F320C4" w:rsidP="00F320C4">
      <w:pPr>
        <w:rPr>
          <w:rFonts w:ascii="Arial" w:hAnsi="Arial" w:cs="Arial"/>
          <w:sz w:val="18"/>
          <w:szCs w:val="18"/>
          <w:u w:val="single"/>
        </w:rPr>
      </w:pPr>
      <w:r w:rsidRPr="00C56FCA">
        <w:rPr>
          <w:rFonts w:ascii="Arial" w:hAnsi="Arial" w:cs="Arial"/>
          <w:sz w:val="18"/>
          <w:szCs w:val="18"/>
          <w:u w:val="single"/>
        </w:rPr>
        <w:t xml:space="preserve">Siegerehrungen: </w:t>
      </w:r>
    </w:p>
    <w:p w14:paraId="30416BA3" w14:textId="70C4473C" w:rsidR="00F320C4" w:rsidRPr="00C56FCA" w:rsidRDefault="00D67494" w:rsidP="00F320C4">
      <w:pPr>
        <w:ind w:left="708"/>
        <w:rPr>
          <w:rFonts w:ascii="Arial" w:hAnsi="Arial" w:cs="Arial"/>
          <w:sz w:val="18"/>
          <w:szCs w:val="18"/>
        </w:rPr>
      </w:pPr>
      <w:r w:rsidRPr="00C56FCA">
        <w:rPr>
          <w:rFonts w:ascii="Arial" w:hAnsi="Arial" w:cs="Arial"/>
          <w:sz w:val="18"/>
          <w:szCs w:val="18"/>
        </w:rPr>
        <w:t>Im Anschluss an das letzte Spiel der jeweiligen Altersklasse.</w:t>
      </w:r>
    </w:p>
    <w:p w14:paraId="58CB15A5" w14:textId="77777777" w:rsidR="00F320C4" w:rsidRPr="00C56FCA" w:rsidRDefault="00AA6A84" w:rsidP="00AA6A84">
      <w:pPr>
        <w:rPr>
          <w:rFonts w:ascii="Arial" w:hAnsi="Arial" w:cs="Arial"/>
          <w:sz w:val="18"/>
          <w:szCs w:val="18"/>
          <w:u w:val="single"/>
        </w:rPr>
      </w:pPr>
      <w:r w:rsidRPr="00C56FCA">
        <w:rPr>
          <w:rFonts w:ascii="Arial" w:hAnsi="Arial" w:cs="Arial"/>
          <w:sz w:val="18"/>
          <w:szCs w:val="18"/>
          <w:u w:val="single"/>
        </w:rPr>
        <w:t>Pokale:</w:t>
      </w:r>
    </w:p>
    <w:p w14:paraId="5CA32DCF" w14:textId="5F462A59" w:rsidR="00AA6A84" w:rsidRPr="00C56FCA" w:rsidRDefault="00724130" w:rsidP="00AA6A84">
      <w:pPr>
        <w:ind w:left="708"/>
        <w:rPr>
          <w:rFonts w:ascii="Arial" w:hAnsi="Arial" w:cs="Arial"/>
          <w:sz w:val="18"/>
          <w:szCs w:val="18"/>
        </w:rPr>
      </w:pPr>
      <w:r w:rsidRPr="00C56FCA">
        <w:rPr>
          <w:rFonts w:ascii="Arial" w:hAnsi="Arial" w:cs="Arial"/>
          <w:sz w:val="18"/>
          <w:szCs w:val="18"/>
        </w:rPr>
        <w:t xml:space="preserve">U7 und U8: jeder </w:t>
      </w:r>
      <w:proofErr w:type="spellStart"/>
      <w:r w:rsidR="00F3531E">
        <w:rPr>
          <w:rFonts w:ascii="Arial" w:hAnsi="Arial" w:cs="Arial"/>
          <w:sz w:val="18"/>
          <w:szCs w:val="18"/>
        </w:rPr>
        <w:t>Spieler:in</w:t>
      </w:r>
      <w:proofErr w:type="spellEnd"/>
      <w:r w:rsidRPr="00C56FCA">
        <w:rPr>
          <w:rFonts w:ascii="Arial" w:hAnsi="Arial" w:cs="Arial"/>
          <w:sz w:val="18"/>
          <w:szCs w:val="18"/>
        </w:rPr>
        <w:t xml:space="preserve"> eine Medaille, Urkunde für jedes Team.</w:t>
      </w:r>
    </w:p>
    <w:p w14:paraId="2ED66C9B" w14:textId="53264197" w:rsidR="00724130" w:rsidRPr="00C56FCA" w:rsidRDefault="00724130" w:rsidP="00AA6A84">
      <w:pPr>
        <w:ind w:left="708"/>
        <w:rPr>
          <w:rFonts w:ascii="Arial" w:hAnsi="Arial" w:cs="Arial"/>
          <w:sz w:val="18"/>
          <w:szCs w:val="18"/>
        </w:rPr>
      </w:pPr>
      <w:r w:rsidRPr="00C56FCA">
        <w:rPr>
          <w:rFonts w:ascii="Arial" w:hAnsi="Arial" w:cs="Arial"/>
          <w:sz w:val="18"/>
          <w:szCs w:val="18"/>
        </w:rPr>
        <w:t>U9 bis U13: Pokal für Plätze 1-3, jedes Team eine Urkunde</w:t>
      </w:r>
    </w:p>
    <w:p w14:paraId="47A5DB52" w14:textId="3337ADF5" w:rsidR="00F320C4" w:rsidRPr="00C56FCA" w:rsidRDefault="00F320C4" w:rsidP="00C924C4">
      <w:pPr>
        <w:rPr>
          <w:rFonts w:ascii="Arial" w:hAnsi="Arial" w:cs="Arial"/>
          <w:sz w:val="18"/>
          <w:szCs w:val="18"/>
        </w:rPr>
      </w:pPr>
      <w:r w:rsidRPr="00C56FCA">
        <w:rPr>
          <w:rFonts w:ascii="Arial" w:hAnsi="Arial" w:cs="Arial"/>
          <w:sz w:val="18"/>
          <w:szCs w:val="18"/>
          <w:u w:val="single"/>
        </w:rPr>
        <w:t>Turnierleitung:</w:t>
      </w:r>
      <w:r w:rsidR="00C924C4" w:rsidRPr="00C56FCA">
        <w:rPr>
          <w:rFonts w:ascii="Arial" w:hAnsi="Arial" w:cs="Arial"/>
          <w:sz w:val="18"/>
          <w:szCs w:val="18"/>
        </w:rPr>
        <w:t xml:space="preserve"> </w:t>
      </w:r>
      <w:r w:rsidR="00724130" w:rsidRPr="00C56FCA">
        <w:rPr>
          <w:rFonts w:ascii="Arial" w:hAnsi="Arial" w:cs="Arial"/>
          <w:sz w:val="18"/>
          <w:szCs w:val="18"/>
        </w:rPr>
        <w:t xml:space="preserve">Jugendgruppe </w:t>
      </w:r>
      <w:proofErr w:type="spellStart"/>
      <w:r w:rsidR="00724130" w:rsidRPr="00C56FCA">
        <w:rPr>
          <w:rFonts w:ascii="Arial" w:hAnsi="Arial" w:cs="Arial"/>
          <w:sz w:val="18"/>
          <w:szCs w:val="18"/>
        </w:rPr>
        <w:t>Pittental</w:t>
      </w:r>
      <w:proofErr w:type="spellEnd"/>
      <w:r w:rsidR="00C924C4" w:rsidRPr="00C56FCA">
        <w:rPr>
          <w:rFonts w:ascii="Arial" w:hAnsi="Arial" w:cs="Arial"/>
          <w:sz w:val="18"/>
          <w:szCs w:val="18"/>
        </w:rPr>
        <w:t xml:space="preserve"> – Die Entscheidungen der Turnierleitung sind endgültig und nicht anfechtbar!</w:t>
      </w:r>
    </w:p>
    <w:p w14:paraId="1008E919" w14:textId="77777777" w:rsidR="00F3531E" w:rsidRDefault="00F3531E" w:rsidP="00C924C4">
      <w:pPr>
        <w:rPr>
          <w:rFonts w:ascii="Arial" w:hAnsi="Arial" w:cs="Arial"/>
          <w:sz w:val="22"/>
          <w:szCs w:val="22"/>
          <w:u w:val="single"/>
        </w:rPr>
      </w:pPr>
    </w:p>
    <w:p w14:paraId="4B56DA0C" w14:textId="26CFE174" w:rsidR="00C924C4" w:rsidRPr="00F3531E" w:rsidRDefault="00C924C4" w:rsidP="00C924C4">
      <w:pPr>
        <w:rPr>
          <w:rFonts w:ascii="Arial" w:hAnsi="Arial" w:cs="Arial"/>
          <w:sz w:val="22"/>
          <w:szCs w:val="22"/>
        </w:rPr>
      </w:pPr>
      <w:r w:rsidRPr="00F3531E">
        <w:rPr>
          <w:rFonts w:ascii="Arial" w:hAnsi="Arial" w:cs="Arial"/>
          <w:sz w:val="22"/>
          <w:szCs w:val="22"/>
          <w:u w:val="single"/>
        </w:rPr>
        <w:t>U7 und U8 Bewerb</w:t>
      </w:r>
      <w:r w:rsidR="00C56FCA" w:rsidRPr="00F3531E">
        <w:rPr>
          <w:rFonts w:ascii="Arial" w:hAnsi="Arial" w:cs="Arial"/>
          <w:sz w:val="22"/>
          <w:szCs w:val="22"/>
          <w:u w:val="single"/>
        </w:rPr>
        <w:t>e</w:t>
      </w:r>
      <w:r w:rsidRPr="00F3531E">
        <w:rPr>
          <w:rFonts w:ascii="Arial" w:hAnsi="Arial" w:cs="Arial"/>
          <w:sz w:val="22"/>
          <w:szCs w:val="22"/>
          <w:u w:val="single"/>
        </w:rPr>
        <w:t>:</w:t>
      </w:r>
      <w:r w:rsidRPr="00F3531E">
        <w:rPr>
          <w:rFonts w:ascii="Arial" w:hAnsi="Arial" w:cs="Arial"/>
          <w:sz w:val="22"/>
          <w:szCs w:val="22"/>
        </w:rPr>
        <w:t xml:space="preserve"> werden im folgenden Modus gespielt – Es wird zeitgleich auf allen Spielfeldern (durchnummeriert) gestartet. Die Einteilung für das jeweils erste Spiel erfolgt durch die Turnierleitung. Der Sieger jedes Spiels steigt ein Spielfeld auf, der Verlierer steigt ein Spielfeld ab</w:t>
      </w:r>
      <w:r w:rsidR="00C56FCA" w:rsidRPr="00F3531E">
        <w:rPr>
          <w:rFonts w:ascii="Arial" w:hAnsi="Arial" w:cs="Arial"/>
          <w:sz w:val="22"/>
          <w:szCs w:val="22"/>
        </w:rPr>
        <w:t>. Der Verlierer von Spielfeld 1 bleibt stehen, der Sieger auf dem höchsten Spielfeld bleibt ebenfalls stehen. Gespielt wird 7-9 Runden (abhängig von der Anzahl der Teilnehmer) zu je 8 Minuten Spielzeit. Bei Unentschieden steigt das Team, welches das letzte Tor erzielt hat auf, bei 0:0 spielen jeweils 1 Spieler jedes Teams „Schere, Stein, Papier“ um den Aufstieg.</w:t>
      </w:r>
    </w:p>
    <w:sectPr w:rsidR="00C924C4" w:rsidRPr="00F3531E" w:rsidSect="00F320C4">
      <w:pgSz w:w="11906" w:h="16838"/>
      <w:pgMar w:top="305"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7EEF" w14:textId="77777777" w:rsidR="00A7177F" w:rsidRDefault="00A7177F">
      <w:r>
        <w:separator/>
      </w:r>
    </w:p>
  </w:endnote>
  <w:endnote w:type="continuationSeparator" w:id="0">
    <w:p w14:paraId="1E79E598" w14:textId="77777777" w:rsidR="00A7177F" w:rsidRDefault="00A7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4BF8" w14:textId="77777777" w:rsidR="00A7177F" w:rsidRDefault="00A7177F">
      <w:r>
        <w:separator/>
      </w:r>
    </w:p>
  </w:footnote>
  <w:footnote w:type="continuationSeparator" w:id="0">
    <w:p w14:paraId="351831A6" w14:textId="77777777" w:rsidR="00A7177F" w:rsidRDefault="00A71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BFF"/>
    <w:rsid w:val="0002614C"/>
    <w:rsid w:val="00066338"/>
    <w:rsid w:val="000A5F3F"/>
    <w:rsid w:val="00180B2A"/>
    <w:rsid w:val="001D6989"/>
    <w:rsid w:val="00276C12"/>
    <w:rsid w:val="002A6F8E"/>
    <w:rsid w:val="002E2A86"/>
    <w:rsid w:val="003024F6"/>
    <w:rsid w:val="00323ECC"/>
    <w:rsid w:val="0039649E"/>
    <w:rsid w:val="003B1868"/>
    <w:rsid w:val="00447FD7"/>
    <w:rsid w:val="004B62C2"/>
    <w:rsid w:val="004D0800"/>
    <w:rsid w:val="005C6F55"/>
    <w:rsid w:val="005E4A52"/>
    <w:rsid w:val="00630085"/>
    <w:rsid w:val="006331B6"/>
    <w:rsid w:val="0063771E"/>
    <w:rsid w:val="006E10EE"/>
    <w:rsid w:val="00724130"/>
    <w:rsid w:val="007C407E"/>
    <w:rsid w:val="007F3B97"/>
    <w:rsid w:val="0082284A"/>
    <w:rsid w:val="00845B3E"/>
    <w:rsid w:val="008E0BFF"/>
    <w:rsid w:val="00901FEC"/>
    <w:rsid w:val="0093657A"/>
    <w:rsid w:val="009854C4"/>
    <w:rsid w:val="009C11F0"/>
    <w:rsid w:val="00A7177F"/>
    <w:rsid w:val="00A746C4"/>
    <w:rsid w:val="00A960CE"/>
    <w:rsid w:val="00AA6A84"/>
    <w:rsid w:val="00AC2561"/>
    <w:rsid w:val="00B02401"/>
    <w:rsid w:val="00C56FCA"/>
    <w:rsid w:val="00C924C4"/>
    <w:rsid w:val="00C93165"/>
    <w:rsid w:val="00CA20EC"/>
    <w:rsid w:val="00CD419F"/>
    <w:rsid w:val="00D016D5"/>
    <w:rsid w:val="00D65286"/>
    <w:rsid w:val="00D67494"/>
    <w:rsid w:val="00D679C1"/>
    <w:rsid w:val="00DD75C0"/>
    <w:rsid w:val="00DF7055"/>
    <w:rsid w:val="00E04E1D"/>
    <w:rsid w:val="00E877BE"/>
    <w:rsid w:val="00EC391C"/>
    <w:rsid w:val="00ED379E"/>
    <w:rsid w:val="00F320C4"/>
    <w:rsid w:val="00F3531E"/>
    <w:rsid w:val="00FD77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E3E32"/>
  <w15:docId w15:val="{95074E52-6523-4E7C-8622-E04E6916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3B9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320C4"/>
    <w:pPr>
      <w:tabs>
        <w:tab w:val="center" w:pos="4536"/>
        <w:tab w:val="right" w:pos="9072"/>
      </w:tabs>
    </w:pPr>
  </w:style>
  <w:style w:type="paragraph" w:styleId="Fuzeile">
    <w:name w:val="footer"/>
    <w:basedOn w:val="Standard"/>
    <w:rsid w:val="00F320C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Fußball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JG-Pittental</dc:creator>
  <cp:lastModifiedBy>Gregor Fink</cp:lastModifiedBy>
  <cp:revision>2</cp:revision>
  <cp:lastPrinted>2008-08-03T07:23:00Z</cp:lastPrinted>
  <dcterms:created xsi:type="dcterms:W3CDTF">2023-08-12T19:58:00Z</dcterms:created>
  <dcterms:modified xsi:type="dcterms:W3CDTF">2023-08-12T19:58:00Z</dcterms:modified>
</cp:coreProperties>
</file>